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4" w:rsidRDefault="00781984" w:rsidP="00781984">
      <w:pPr>
        <w:pStyle w:val="tx-nowosti-22"/>
        <w:spacing w:after="0" w:afterAutospacing="0"/>
        <w:ind w:left="346" w:right="346"/>
        <w:jc w:val="center"/>
        <w:rPr>
          <w:rFonts w:ascii="Arial" w:hAnsi="Arial" w:cs="Arial"/>
          <w:color w:val="0469D2"/>
          <w:sz w:val="33"/>
          <w:szCs w:val="33"/>
        </w:rPr>
      </w:pPr>
      <w:r>
        <w:rPr>
          <w:rFonts w:ascii="Arial" w:hAnsi="Arial" w:cs="Arial"/>
          <w:color w:val="0469D2"/>
          <w:sz w:val="33"/>
          <w:szCs w:val="33"/>
        </w:rPr>
        <w:t>Вахта памяти «Мы–против террора»</w:t>
      </w:r>
    </w:p>
    <w:p w:rsidR="00781984" w:rsidRPr="00781984" w:rsidRDefault="00781984" w:rsidP="00781984">
      <w:pPr>
        <w:pStyle w:val="af3"/>
        <w:ind w:left="284" w:right="346" w:firstLine="709"/>
        <w:jc w:val="both"/>
        <w:rPr>
          <w:color w:val="000000"/>
          <w:sz w:val="28"/>
          <w:szCs w:val="28"/>
        </w:rPr>
      </w:pPr>
      <w:r w:rsidRPr="00781984">
        <w:rPr>
          <w:color w:val="000000"/>
          <w:sz w:val="28"/>
          <w:szCs w:val="28"/>
        </w:rPr>
        <w:t>3 сентября в России памятная дата</w:t>
      </w:r>
      <w:r>
        <w:rPr>
          <w:color w:val="000000"/>
          <w:sz w:val="28"/>
          <w:szCs w:val="28"/>
        </w:rPr>
        <w:t xml:space="preserve"> – День солидарности в борьбе с</w:t>
      </w:r>
      <w:r>
        <w:t> </w:t>
      </w:r>
      <w:r w:rsidRPr="00781984">
        <w:rPr>
          <w:color w:val="000000"/>
          <w:sz w:val="28"/>
          <w:szCs w:val="28"/>
        </w:rPr>
        <w:t>терроризмом.</w:t>
      </w:r>
      <w:r w:rsidRPr="00781984">
        <w:rPr>
          <w:color w:val="000000"/>
          <w:sz w:val="28"/>
          <w:szCs w:val="28"/>
        </w:rPr>
        <w:br/>
        <w:t>Установление памятной даты связано с трагическими событиями, произошедшими в сентябре 2004 года,</w:t>
      </w:r>
      <w:r w:rsidRPr="0078198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81984">
        <w:rPr>
          <w:color w:val="000000"/>
          <w:sz w:val="28"/>
          <w:szCs w:val="28"/>
        </w:rPr>
        <w:t xml:space="preserve">когда в результате террористического акта в школе № 1 города Беслана Республики Северная Осетия-Алания погибло 334 человека, среди которых 186 детей. </w:t>
      </w:r>
      <w:proofErr w:type="spellStart"/>
      <w:r w:rsidRPr="00781984">
        <w:rPr>
          <w:color w:val="000000"/>
          <w:sz w:val="28"/>
          <w:szCs w:val="28"/>
        </w:rPr>
        <w:t>Бесланские</w:t>
      </w:r>
      <w:proofErr w:type="spellEnd"/>
      <w:r w:rsidRPr="00781984">
        <w:rPr>
          <w:color w:val="000000"/>
          <w:sz w:val="28"/>
          <w:szCs w:val="28"/>
        </w:rPr>
        <w:t xml:space="preserve"> события потрясли весь мир, никого не оставив равнодушным. Эту трагедию забыть невозможно, как нельзя забыть и тех, кто отдал свои жизни ради спасения детей.</w:t>
      </w:r>
    </w:p>
    <w:p w:rsidR="00781984" w:rsidRPr="00781984" w:rsidRDefault="00781984" w:rsidP="00781984">
      <w:pPr>
        <w:pStyle w:val="af3"/>
        <w:ind w:left="284" w:right="346" w:firstLine="709"/>
        <w:jc w:val="both"/>
        <w:rPr>
          <w:color w:val="000000"/>
          <w:sz w:val="28"/>
          <w:szCs w:val="28"/>
        </w:rPr>
      </w:pPr>
      <w:proofErr w:type="gramStart"/>
      <w:r w:rsidRPr="00781984">
        <w:rPr>
          <w:color w:val="000000"/>
          <w:sz w:val="28"/>
          <w:szCs w:val="28"/>
        </w:rPr>
        <w:t>В этот день мы вспоминаем жертв других трагических событий, произошедших в Будённовске, Каспийске, Буйнакске, Кизляре, Волгограде, Волгодонске, Махачкале, Москве, Первомайском, Санкт-Петербурге и других городах нашей страны.</w:t>
      </w:r>
      <w:proofErr w:type="gramEnd"/>
    </w:p>
    <w:p w:rsidR="00781984" w:rsidRPr="00781984" w:rsidRDefault="00781984" w:rsidP="00781984">
      <w:pPr>
        <w:pStyle w:val="af3"/>
        <w:ind w:left="284" w:right="346" w:firstLine="709"/>
        <w:jc w:val="both"/>
        <w:rPr>
          <w:color w:val="000000"/>
          <w:sz w:val="28"/>
          <w:szCs w:val="28"/>
        </w:rPr>
      </w:pPr>
      <w:r w:rsidRPr="00781984">
        <w:rPr>
          <w:color w:val="000000"/>
          <w:sz w:val="28"/>
          <w:szCs w:val="28"/>
        </w:rPr>
        <w:t xml:space="preserve">Студенты нашего колледжа провели возложение цветов в рамках акции Вахта памяти «Мы – против террора» к памятнику на месте взорванного дома по ул. </w:t>
      </w:r>
      <w:proofErr w:type="spellStart"/>
      <w:r w:rsidRPr="00781984">
        <w:rPr>
          <w:color w:val="000000"/>
          <w:sz w:val="28"/>
          <w:szCs w:val="28"/>
        </w:rPr>
        <w:t>Ильяшенко</w:t>
      </w:r>
      <w:proofErr w:type="spellEnd"/>
      <w:r w:rsidRPr="00781984">
        <w:rPr>
          <w:color w:val="000000"/>
          <w:sz w:val="28"/>
          <w:szCs w:val="28"/>
        </w:rPr>
        <w:t xml:space="preserve"> г</w:t>
      </w:r>
      <w:proofErr w:type="gramStart"/>
      <w:r w:rsidRPr="00781984">
        <w:rPr>
          <w:color w:val="000000"/>
          <w:sz w:val="28"/>
          <w:szCs w:val="28"/>
        </w:rPr>
        <w:t>.К</w:t>
      </w:r>
      <w:proofErr w:type="gramEnd"/>
      <w:r w:rsidRPr="00781984">
        <w:rPr>
          <w:color w:val="000000"/>
          <w:sz w:val="28"/>
          <w:szCs w:val="28"/>
        </w:rPr>
        <w:t>аспийска, где погибла в том числе и студентка нашего колледжа.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</w:t>
      </w:r>
    </w:p>
    <w:p w:rsidR="00781984" w:rsidRPr="00781984" w:rsidRDefault="00781984" w:rsidP="00781984">
      <w:pPr>
        <w:pStyle w:val="af3"/>
        <w:ind w:left="284" w:right="346" w:firstLine="709"/>
        <w:jc w:val="both"/>
        <w:rPr>
          <w:color w:val="000000"/>
          <w:sz w:val="28"/>
          <w:szCs w:val="28"/>
        </w:rPr>
      </w:pPr>
      <w:r w:rsidRPr="00781984">
        <w:rPr>
          <w:rStyle w:val="a7"/>
          <w:rFonts w:eastAsiaTheme="majorEastAsia"/>
          <w:color w:val="000000"/>
          <w:sz w:val="28"/>
          <w:szCs w:val="28"/>
        </w:rPr>
        <w:t>Расулов М.М., зам. директора по ВР</w:t>
      </w:r>
    </w:p>
    <w:p w:rsidR="00781984" w:rsidRDefault="00781984" w:rsidP="00781984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521325" cy="4144010"/>
            <wp:effectExtent l="19050" t="0" r="3175" b="0"/>
            <wp:docPr id="1" name="Рисунок 1" descr="BQKO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QKO87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4" w:rsidRDefault="00781984" w:rsidP="00781984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74970" cy="4109085"/>
            <wp:effectExtent l="19050" t="0" r="0" b="0"/>
            <wp:docPr id="2" name="Рисунок 2" descr="MSTG9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TG95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4" w:rsidRDefault="00781984" w:rsidP="00781984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474970" cy="4109085"/>
            <wp:effectExtent l="19050" t="0" r="0" b="0"/>
            <wp:docPr id="3" name="Рисунок 3" descr="SZAS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S0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4" w:rsidRDefault="00781984" w:rsidP="00781984">
      <w:pPr>
        <w:pStyle w:val="af3"/>
        <w:ind w:left="346" w:right="34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74970" cy="4109085"/>
            <wp:effectExtent l="19050" t="0" r="0" b="0"/>
            <wp:docPr id="4" name="Рисунок 4" descr="AHMN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MN9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1984"/>
    <w:rsid w:val="00041642"/>
    <w:rsid w:val="000A0372"/>
    <w:rsid w:val="002C24E8"/>
    <w:rsid w:val="003C5975"/>
    <w:rsid w:val="003F78AD"/>
    <w:rsid w:val="0043335C"/>
    <w:rsid w:val="004E49F1"/>
    <w:rsid w:val="005F7CCB"/>
    <w:rsid w:val="007324E4"/>
    <w:rsid w:val="007803B7"/>
    <w:rsid w:val="00781984"/>
    <w:rsid w:val="007C1B07"/>
    <w:rsid w:val="008146BC"/>
    <w:rsid w:val="009B7814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78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8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984"/>
  </w:style>
  <w:style w:type="paragraph" w:styleId="af4">
    <w:name w:val="Balloon Text"/>
    <w:basedOn w:val="a"/>
    <w:link w:val="af5"/>
    <w:uiPriority w:val="99"/>
    <w:semiHidden/>
    <w:unhideWhenUsed/>
    <w:rsid w:val="0078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2019-02-21T08:31:00Z</dcterms:created>
  <dcterms:modified xsi:type="dcterms:W3CDTF">2019-02-21T08:33:00Z</dcterms:modified>
</cp:coreProperties>
</file>